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08B" w:rsidRDefault="0071608B" w:rsidP="0071608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71608B" w:rsidRDefault="0071608B" w:rsidP="007160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71608B" w:rsidRDefault="0071608B" w:rsidP="007160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71608B" w:rsidRDefault="0071608B" w:rsidP="007160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71608B" w:rsidRDefault="0071608B" w:rsidP="007160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603531" w:rsidRDefault="00603531" w:rsidP="0060353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03531" w:rsidTr="00C32A1D">
        <w:tc>
          <w:tcPr>
            <w:tcW w:w="3510" w:type="dxa"/>
          </w:tcPr>
          <w:p w:rsidR="00603531" w:rsidRDefault="00603531" w:rsidP="00C32A1D">
            <w:pPr>
              <w:pStyle w:val="a9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03531" w:rsidRDefault="00603531" w:rsidP="00C32A1D">
            <w:pPr>
              <w:pStyle w:val="a9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603531" w:rsidRDefault="00603531" w:rsidP="00C32A1D">
            <w:pPr>
              <w:pStyle w:val="a9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03531" w:rsidRDefault="00603531" w:rsidP="00C32A1D">
            <w:pPr>
              <w:pStyle w:val="a9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603531" w:rsidRDefault="00603531" w:rsidP="00C32A1D">
            <w:pPr>
              <w:pStyle w:val="a9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603531" w:rsidRDefault="00603531" w:rsidP="00C32A1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03531" w:rsidRDefault="00603531" w:rsidP="006035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21311" w:rsidRDefault="00C21311" w:rsidP="006035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03531" w:rsidRDefault="00603531" w:rsidP="00603531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603531" w:rsidRPr="00C82D2B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2D2B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603531" w:rsidRPr="00C82D2B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03531" w:rsidRPr="00C82D2B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2D2B">
        <w:rPr>
          <w:rFonts w:ascii="Times New Roman" w:hAnsi="Times New Roman"/>
          <w:b/>
          <w:sz w:val="28"/>
          <w:szCs w:val="28"/>
          <w:lang w:eastAsia="ar-SA"/>
        </w:rPr>
        <w:t>Актер театра кукол</w:t>
      </w:r>
    </w:p>
    <w:p w:rsidR="00E202A7" w:rsidRPr="00C82D2B" w:rsidRDefault="00E202A7" w:rsidP="0060353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603531" w:rsidRPr="00C82D2B" w:rsidRDefault="00E202A7" w:rsidP="0060353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2D2B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122F60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C82D2B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122F60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C82D2B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E202A7" w:rsidRPr="00C82D2B" w:rsidRDefault="00E202A7" w:rsidP="00603531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603531" w:rsidRPr="00C82D2B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80F27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C82D2B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C82D2B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603531" w:rsidRPr="00C82D2B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80F27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C82D2B">
        <w:rPr>
          <w:rFonts w:ascii="Times New Roman" w:hAnsi="Times New Roman"/>
          <w:i/>
          <w:sz w:val="28"/>
          <w:szCs w:val="28"/>
          <w:lang w:eastAsia="ar-SA"/>
        </w:rPr>
        <w:t xml:space="preserve"> 7</w:t>
      </w:r>
      <w:r w:rsidR="00A9039D" w:rsidRPr="00C82D2B">
        <w:rPr>
          <w:rFonts w:ascii="Times New Roman" w:hAnsi="Times New Roman"/>
          <w:i/>
          <w:sz w:val="28"/>
          <w:szCs w:val="28"/>
          <w:lang w:eastAsia="ar-SA"/>
        </w:rPr>
        <w:t>-8</w:t>
      </w:r>
      <w:r w:rsidR="00EE1680" w:rsidRPr="00C82D2B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Pr="00C82D2B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603531" w:rsidRDefault="00B80F27" w:rsidP="0060353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B80F27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603531" w:rsidRPr="00B80F27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603531" w:rsidRPr="00C82D2B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63401F" w:rsidRPr="00C82D2B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2D2B" w:rsidRPr="00C82D2B" w:rsidRDefault="00C82D2B" w:rsidP="0060353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(Первый год обучения)</w:t>
      </w: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03531" w:rsidRDefault="00603531" w:rsidP="00603531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Федорова Ксения Михайловна</w:t>
      </w:r>
      <w:r w:rsidR="00AC1747">
        <w:rPr>
          <w:rFonts w:ascii="Times New Roman" w:hAnsi="Times New Roman"/>
          <w:sz w:val="28"/>
          <w:szCs w:val="28"/>
          <w:lang w:eastAsia="ar-SA"/>
        </w:rPr>
        <w:t>,</w:t>
      </w: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21311" w:rsidRDefault="00C21311" w:rsidP="0060353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603531" w:rsidRDefault="00603531" w:rsidP="0060353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E202A7" w:rsidRDefault="00603531" w:rsidP="00E202A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122F60">
        <w:rPr>
          <w:rFonts w:ascii="Times New Roman" w:hAnsi="Times New Roman"/>
          <w:sz w:val="28"/>
          <w:szCs w:val="28"/>
          <w:lang w:eastAsia="ar-SA"/>
        </w:rPr>
        <w:t>1</w:t>
      </w:r>
    </w:p>
    <w:p w:rsidR="00C82D2B" w:rsidRDefault="00C82D2B" w:rsidP="00E202A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288F" w:rsidRPr="00E202A7" w:rsidRDefault="00FE288F" w:rsidP="00E202A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1927D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E288F" w:rsidRPr="00603531" w:rsidRDefault="00FE288F" w:rsidP="00FE2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353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первого года обучения знакомятся с историей русского кукольного театра, получают начальные представления о театре, как виде искусства, его художественно-воспитательном значении в жизни общества, о роли коллективного творческого труда в искусстве театра, об основных компонентах спектакля и их выразительном значении.  </w:t>
      </w:r>
    </w:p>
    <w:p w:rsidR="003E568E" w:rsidRPr="003E568E" w:rsidRDefault="003E568E" w:rsidP="003E568E">
      <w:pPr>
        <w:pStyle w:val="a8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568E">
        <w:rPr>
          <w:rFonts w:ascii="Times New Roman" w:eastAsia="Times New Roman" w:hAnsi="Times New Roman" w:cs="Times New Roman"/>
          <w:sz w:val="24"/>
          <w:szCs w:val="24"/>
        </w:rPr>
        <w:t>Данная программа художественной направленности, занятия проводятся 2 раза в неделю по 2 часа (144 часа в год). Возраст обучающихся 7-8 лет.</w:t>
      </w:r>
      <w:r w:rsidRPr="003E568E">
        <w:rPr>
          <w:rFonts w:ascii="Times New Roman" w:hAnsi="Times New Roman" w:cs="Times New Roman"/>
          <w:sz w:val="24"/>
          <w:szCs w:val="24"/>
        </w:rPr>
        <w:t xml:space="preserve"> Занятия проводятся в групповой форме. Для успешного освоения программы количество детей в группе – 10 -15 человек.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Обучающиеся</w:t>
      </w:r>
      <w:r w:rsidR="00FE288F" w:rsidRPr="00603531">
        <w:rPr>
          <w:rFonts w:ascii="Times New Roman" w:eastAsia="Times New Roman" w:hAnsi="Times New Roman" w:cs="Times New Roman"/>
          <w:sz w:val="24"/>
          <w:szCs w:val="24"/>
        </w:rPr>
        <w:t xml:space="preserve"> овладевают основами зрительской культуры, учатся руководствоваться чувством коллективизма и дружбы при подготовке и обсуждении спектаклей, игр-драматизаций, сценических отрывков и т. д.</w:t>
      </w:r>
      <w:r w:rsidRPr="003E568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FE288F" w:rsidRPr="00603531" w:rsidRDefault="00FE288F" w:rsidP="00FE28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2F60" w:rsidRPr="00122F60" w:rsidRDefault="00122F60" w:rsidP="00122F6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Toc71475263"/>
      <w:r w:rsidRPr="00122F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  <w:bookmarkEnd w:id="0"/>
    </w:p>
    <w:p w:rsidR="00122F60" w:rsidRPr="00122F60" w:rsidRDefault="00122F60" w:rsidP="00122F60">
      <w:pPr>
        <w:ind w:left="720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Первый год обучения</w:t>
      </w:r>
    </w:p>
    <w:tbl>
      <w:tblPr>
        <w:tblStyle w:val="1"/>
        <w:tblW w:w="957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6"/>
        <w:gridCol w:w="3339"/>
        <w:gridCol w:w="974"/>
        <w:gridCol w:w="975"/>
        <w:gridCol w:w="1113"/>
        <w:gridCol w:w="2478"/>
      </w:tblGrid>
      <w:tr w:rsidR="00122F60" w:rsidRPr="00122F60" w:rsidTr="00283313">
        <w:trPr>
          <w:trHeight w:val="271"/>
        </w:trPr>
        <w:tc>
          <w:tcPr>
            <w:tcW w:w="696" w:type="dxa"/>
            <w:vMerge w:val="restart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№</w:t>
            </w:r>
          </w:p>
        </w:tc>
        <w:tc>
          <w:tcPr>
            <w:tcW w:w="3339" w:type="dxa"/>
            <w:vMerge w:val="restart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061" w:type="dxa"/>
            <w:gridSpan w:val="3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Количество часов</w:t>
            </w:r>
          </w:p>
        </w:tc>
        <w:tc>
          <w:tcPr>
            <w:tcW w:w="2478" w:type="dxa"/>
            <w:vMerge w:val="restart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Форма аттестации (контроля)</w:t>
            </w:r>
          </w:p>
        </w:tc>
      </w:tr>
      <w:tr w:rsidR="00122F60" w:rsidRPr="00122F60" w:rsidTr="00283313">
        <w:trPr>
          <w:trHeight w:val="145"/>
        </w:trPr>
        <w:tc>
          <w:tcPr>
            <w:tcW w:w="696" w:type="dxa"/>
            <w:vMerge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339" w:type="dxa"/>
            <w:vMerge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всего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78" w:type="dxa"/>
            <w:vMerge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122F60" w:rsidRPr="00122F60" w:rsidTr="00283313">
        <w:trPr>
          <w:trHeight w:val="543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Вводное и заключительное занятие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Театральная игра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Культура и техника речи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28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2F60" w:rsidRPr="00122F60" w:rsidTr="00283313">
        <w:trPr>
          <w:trHeight w:val="558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Ритмопластика и сценическое движение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22F60" w:rsidRPr="00122F60" w:rsidTr="00283313">
        <w:trPr>
          <w:trHeight w:val="829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Игры, упражнения и этюды с куклами и ожившими предметами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</w:p>
        </w:tc>
      </w:tr>
      <w:tr w:rsidR="00122F60" w:rsidRPr="00122F60" w:rsidTr="00283313">
        <w:trPr>
          <w:trHeight w:val="558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Выбор сказки для постановки спектакля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2F60" w:rsidRPr="00122F60" w:rsidTr="00283313">
        <w:trPr>
          <w:trHeight w:val="829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Изготовление перчаточных кукол: из ткани; использованием папье-марше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2F60" w:rsidRPr="00122F60" w:rsidTr="00283313">
        <w:trPr>
          <w:trHeight w:val="558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Техника вождения перчаточными куклами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Театротерапия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22F60" w:rsidRPr="00122F60" w:rsidTr="00283313">
        <w:trPr>
          <w:trHeight w:val="543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11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Просмотрово-информационный раздел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22F60" w:rsidRPr="00122F60" w:rsidTr="00283313">
        <w:trPr>
          <w:trHeight w:val="558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Монтировочные репетиции, прогоны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Генеральные репетиции</w:t>
            </w: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22F60" w:rsidRPr="00122F60" w:rsidTr="00283313">
        <w:trPr>
          <w:trHeight w:val="317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3339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w w:val="99"/>
                <w:sz w:val="24"/>
                <w:szCs w:val="24"/>
              </w:rPr>
              <w:t>144</w:t>
            </w:r>
          </w:p>
        </w:tc>
        <w:tc>
          <w:tcPr>
            <w:tcW w:w="975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1113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F60">
              <w:rPr>
                <w:rFonts w:ascii="Times New Roman" w:hAnsi="Times New Roman" w:cs="Times New Roman"/>
                <w:sz w:val="24"/>
                <w:szCs w:val="24"/>
              </w:rPr>
              <w:t>125,5</w:t>
            </w:r>
          </w:p>
        </w:tc>
        <w:tc>
          <w:tcPr>
            <w:tcW w:w="2478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122F60" w:rsidRPr="00122F60" w:rsidTr="00283313">
        <w:trPr>
          <w:trHeight w:val="558"/>
        </w:trPr>
        <w:tc>
          <w:tcPr>
            <w:tcW w:w="696" w:type="dxa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8879" w:type="dxa"/>
            <w:gridSpan w:val="5"/>
          </w:tcPr>
          <w:p w:rsidR="00122F60" w:rsidRPr="00122F60" w:rsidRDefault="00122F60" w:rsidP="00122F60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 w:rsidRPr="00122F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аттестация. Участие в конкурсах или фестивалях различного уровня, выпуск спектакля, открытое занятие.</w:t>
            </w:r>
          </w:p>
        </w:tc>
      </w:tr>
    </w:tbl>
    <w:p w:rsidR="00122F60" w:rsidRPr="00122F60" w:rsidRDefault="00122F60" w:rsidP="00122F60">
      <w:pPr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122F60" w:rsidRPr="00122F60" w:rsidRDefault="00122F60" w:rsidP="00122F6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Toc71475264"/>
      <w:r w:rsidRPr="00122F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программы</w:t>
      </w:r>
      <w:bookmarkEnd w:id="1"/>
    </w:p>
    <w:p w:rsidR="00122F60" w:rsidRPr="00122F60" w:rsidRDefault="00122F60" w:rsidP="00122F60">
      <w:pPr>
        <w:spacing w:after="0" w:line="240" w:lineRule="auto"/>
        <w:ind w:firstLine="709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Первый год обучения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Вводное занятие, заключительное занятие</w:t>
      </w:r>
    </w:p>
    <w:p w:rsidR="00122F60" w:rsidRPr="00122F60" w:rsidRDefault="00122F60" w:rsidP="00122F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организационных вопросов; знакомство с техникой безопасности. Подведение итогов этапа обучения, обсуждение и анализ успехов каждого обучающегося.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Театральная игра</w:t>
      </w:r>
    </w:p>
    <w:p w:rsidR="00122F60" w:rsidRPr="00122F60" w:rsidRDefault="00122F60" w:rsidP="00122F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на знакомство. Массовые игры. Игры на развитие памяти, произвольного внимания, воображения, наблюдательности. Этюды на выразительность жестов. Этюды с воображаемыми предметами. Этюды с заданными обстоятельствами. Этюды на эмоции и вежливое поведение. Импровизация игр-драматизаций. Диагностика творческих способностей обучающихся.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Культура и техника речи</w:t>
      </w:r>
    </w:p>
    <w:p w:rsidR="00122F60" w:rsidRPr="00122F60" w:rsidRDefault="00122F60" w:rsidP="00122F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Артикуляционная гимнастика. Устранение дикционных недостатков и тренинг правильной дикции. Дыхательные упражнения. Постановка речевого голоса. Речь в движении. Коллективное сочинение сказок. Диалог и монолог. Работа над стихотворением и басней. </w:t>
      </w:r>
    </w:p>
    <w:p w:rsidR="00122F60" w:rsidRPr="00122F60" w:rsidRDefault="00122F60" w:rsidP="00122F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Театральный словарь:</w:t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Актер. Антракт. Билет театральный. Бутафория. Декорация. Репетиция. Роль. Скоморохи. Сцена. </w:t>
      </w:r>
      <w:r w:rsidRPr="00122F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Русские народные сказки в записи и обработке мастеров художественного слова. </w:t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сказок.</w:t>
      </w:r>
    </w:p>
    <w:p w:rsidR="00122F60" w:rsidRPr="00122F60" w:rsidRDefault="00122F60" w:rsidP="00122F6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сказок (художественных фильмов и мультфильмов).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Ритмопластика, сценическое движение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ab/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Коммуникативные, ритмические, музыкальные, пластические игры и упражнения. Развитие свободы и выразительности телодвижений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Игры, упражнения и этюды с куклами и ожившими предметами 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Игры на развитие внимания и памяти, упражнения на знакомства с партнерами по сцене. Работа с перчаточной куклой и оживление предметов.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Выбор сказки для постановки спектакля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Знакомства с авторами сказок и пьес подбор репертуара под возраст учащихся.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Изготовление перчаточных кукол из ткани с использованием папье- маше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Материалы и инструменты</w:t>
      </w:r>
      <w:r w:rsidRPr="00122F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тканях. Разнообразие видов ниток по назначению. Демонстрация и сравнение различных инструментов для работы с тканью. Организация рабочего места. Формирование первичных практических умений и навыков простого шитья. Приемы разметки на ткани: бумага в клеточку, карандаш, мел, мыло, копировальная бумага. Понятие «шов», «стежок», «строчка». Освоение простейших видов швов.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Основы театральной культуры </w:t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занятий-бесед, направленных на расширение представлений о театре.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Техника вождения перчаточной куклы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Изучения техники походки куклы, движение по ширме. Как нужно держать руку и как рука двигается. 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Театротерапия</w:t>
      </w:r>
    </w:p>
    <w:p w:rsidR="00122F60" w:rsidRPr="00122F60" w:rsidRDefault="00122F60" w:rsidP="00122F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Воображение – глаза души. Эстетическое восприятие авторского текста. Создание при помощи воображения новых наглядных образов, мыслей, идей. Упражнения: тест «Проверь своё воображение», «Фотография», «Остановись мгновенье», «Живая фотография», «Оживление». Упражнения на создание положительных эмоций: «Списки положительных и отрицательных эмоций».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Просмотрово-информационный раздел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Просмотр кинофильмов и спектаклей, их обсуждение. Посещение театра.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Монтировочные репетиции, прогоны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Отработка интонаций и движений кукол с использованием декораций, музыки, сопровождений и т.д.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Генеральная репетиция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Последняя репетиция перед показом, отработка всех сцен.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Промежуточная аттестация</w:t>
      </w:r>
    </w:p>
    <w:p w:rsidR="00122F60" w:rsidRPr="00122F60" w:rsidRDefault="00122F60" w:rsidP="00122F6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или фестивалях различного уровня, выпуск спектакля, открытое занятие.</w:t>
      </w:r>
    </w:p>
    <w:p w:rsidR="00C14490" w:rsidRDefault="00C14490" w:rsidP="001927D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927D4" w:rsidRPr="001927D4" w:rsidRDefault="001927D4" w:rsidP="001927D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конце первого года обучения, обучающиеся будут знать: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Сценой в кукольном театре, является ширма;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Понятия «театр», «режиссер», «художник-декоратор»,</w:t>
      </w:r>
      <w:r w:rsidRPr="00122F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hyperlink r:id="rId6" w:tooltip="Бутафория" w:history="1">
        <w:r w:rsidRPr="00122F6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бутафор</w:t>
        </w:r>
      </w:hyperlink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«актер»;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Правила поведения в театре.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будет уметь: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Делать артикуляционную гимнастику с помощью педагога;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Правильно одевать на руку куклу;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Уметь произносить одну и ту же фразу или скороговорку с разными интонациями;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Уметь читать наизусть стихотворный текст, правильно произнося слова и расставляя логические ударения;</w:t>
      </w:r>
    </w:p>
    <w:p w:rsidR="00122F60" w:rsidRPr="00122F60" w:rsidRDefault="00122F60" w:rsidP="00122F6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22F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Управлять правильно куклой и говорить за нее, спрятавшись за ширму.</w:t>
      </w:r>
    </w:p>
    <w:p w:rsidR="00FE288F" w:rsidRDefault="00FE288F">
      <w:bookmarkStart w:id="2" w:name="_GoBack"/>
      <w:bookmarkEnd w:id="2"/>
    </w:p>
    <w:p w:rsidR="00FE288F" w:rsidRDefault="00FE288F"/>
    <w:p w:rsidR="00FE288F" w:rsidRDefault="00FE288F"/>
    <w:p w:rsidR="00FE288F" w:rsidRDefault="00FE288F"/>
    <w:p w:rsidR="00FE288F" w:rsidRDefault="00FE288F"/>
    <w:p w:rsidR="00FE288F" w:rsidRDefault="00FE288F"/>
    <w:p w:rsidR="00FE288F" w:rsidRDefault="00FE288F"/>
    <w:p w:rsidR="00FE288F" w:rsidRDefault="00FE288F"/>
    <w:p w:rsidR="00FE288F" w:rsidRDefault="00FE288F"/>
    <w:p w:rsidR="00FE288F" w:rsidRDefault="00FE288F"/>
    <w:p w:rsidR="001927D4" w:rsidRDefault="001927D4"/>
    <w:p w:rsidR="001927D4" w:rsidRDefault="001927D4"/>
    <w:p w:rsidR="001927D4" w:rsidRDefault="001927D4"/>
    <w:p w:rsidR="001927D4" w:rsidRDefault="001927D4"/>
    <w:sectPr w:rsidR="001927D4" w:rsidSect="00C36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AF0" w:rsidRDefault="004C4AF0" w:rsidP="00B025BF">
      <w:pPr>
        <w:spacing w:after="0" w:line="240" w:lineRule="auto"/>
      </w:pPr>
      <w:r>
        <w:separator/>
      </w:r>
    </w:p>
  </w:endnote>
  <w:endnote w:type="continuationSeparator" w:id="0">
    <w:p w:rsidR="004C4AF0" w:rsidRDefault="004C4AF0" w:rsidP="00B02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AF0" w:rsidRDefault="004C4AF0" w:rsidP="00B025BF">
      <w:pPr>
        <w:spacing w:after="0" w:line="240" w:lineRule="auto"/>
      </w:pPr>
      <w:r>
        <w:separator/>
      </w:r>
    </w:p>
  </w:footnote>
  <w:footnote w:type="continuationSeparator" w:id="0">
    <w:p w:rsidR="004C4AF0" w:rsidRDefault="004C4AF0" w:rsidP="00B025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3267"/>
    <w:rsid w:val="000F749C"/>
    <w:rsid w:val="00122F60"/>
    <w:rsid w:val="001927D4"/>
    <w:rsid w:val="00272838"/>
    <w:rsid w:val="003E568E"/>
    <w:rsid w:val="004C4AF0"/>
    <w:rsid w:val="00603531"/>
    <w:rsid w:val="0063401F"/>
    <w:rsid w:val="0069512C"/>
    <w:rsid w:val="006E7637"/>
    <w:rsid w:val="0071608B"/>
    <w:rsid w:val="007168E0"/>
    <w:rsid w:val="00823D2D"/>
    <w:rsid w:val="009E2498"/>
    <w:rsid w:val="00A03189"/>
    <w:rsid w:val="00A9039D"/>
    <w:rsid w:val="00AC1747"/>
    <w:rsid w:val="00B025BF"/>
    <w:rsid w:val="00B43267"/>
    <w:rsid w:val="00B80F27"/>
    <w:rsid w:val="00B92E98"/>
    <w:rsid w:val="00C14490"/>
    <w:rsid w:val="00C21311"/>
    <w:rsid w:val="00C360C1"/>
    <w:rsid w:val="00C82D2B"/>
    <w:rsid w:val="00DB49A7"/>
    <w:rsid w:val="00E202A7"/>
    <w:rsid w:val="00EE1680"/>
    <w:rsid w:val="00FE28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F3A593-E926-4F05-8A3A-631CA25CC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28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025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025BF"/>
  </w:style>
  <w:style w:type="paragraph" w:styleId="a6">
    <w:name w:val="footer"/>
    <w:basedOn w:val="a"/>
    <w:link w:val="a7"/>
    <w:uiPriority w:val="99"/>
    <w:semiHidden/>
    <w:unhideWhenUsed/>
    <w:rsid w:val="00B025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025BF"/>
  </w:style>
  <w:style w:type="paragraph" w:styleId="a8">
    <w:name w:val="No Spacing"/>
    <w:uiPriority w:val="1"/>
    <w:qFormat/>
    <w:rsid w:val="00603531"/>
    <w:pPr>
      <w:spacing w:after="0" w:line="240" w:lineRule="auto"/>
    </w:pPr>
    <w:rPr>
      <w:rFonts w:eastAsiaTheme="minorEastAsia"/>
      <w:lang w:eastAsia="ru-RU"/>
    </w:rPr>
  </w:style>
  <w:style w:type="paragraph" w:styleId="a9">
    <w:name w:val="Normal (Web)"/>
    <w:basedOn w:val="a"/>
    <w:uiPriority w:val="99"/>
    <w:unhideWhenUsed/>
    <w:rsid w:val="00603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F74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F749C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122F6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ndia.ru/text/category/butaforiya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MAC</cp:lastModifiedBy>
  <cp:revision>24</cp:revision>
  <cp:lastPrinted>2020-05-19T06:40:00Z</cp:lastPrinted>
  <dcterms:created xsi:type="dcterms:W3CDTF">2020-03-18T08:51:00Z</dcterms:created>
  <dcterms:modified xsi:type="dcterms:W3CDTF">2021-06-04T11:45:00Z</dcterms:modified>
</cp:coreProperties>
</file>